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DOMANDA DI PARTECIPAZIONE AL TAVOLO DI COPROGETTAZIONE FINALIZZATO ALLA DEFINIZIONE DI UNA PROPOSTA DI GESTIONE E ALLA INDIVIDUAZIONE DI UN SOGGETTO RESPONSABILE PER L’AFFIDAMENTO IN CONCESSIONE ex art. 48 d. lgs. 159/2011 DI BENI CONFISCATI ALLA CRIMINALITA’ ORGANIZZATA DI PROPRIETA’ DEL COMUNE DI MELENDUGNO PER L’AVVISO PUBBLICO “</w:t>
      </w:r>
      <w:r>
        <w:rPr>
          <w:rFonts w:ascii="Times" w:eastAsia="Times" w:hAnsi="Times" w:cs="Times"/>
          <w:b/>
          <w:color w:val="000000"/>
        </w:rPr>
        <w:t>PUGLIA BENI COMUNI AVVISO PER LA SELEZIONE DI INTERVENTI FINALIZZATI A PROMUOVERE IL RIUTILIZZO SOCIALE DEI BENI CONFISCATI ALLA CRIMINALITÀ ORGANIZZATA” DI CUI AL PR PUGLIA 2021-2027 – RSO4.3 – AZIONE 8.2 SUB-AZIONE 8.2.2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 Sindaco del Comune di Melendugno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color w:val="000000"/>
        </w:rPr>
        <w:t xml:space="preserve"> sottoscritto/a .................................................................................................................................. nato/a a ........................................................ Prov. ..............., il ............................................ residente in .......................................................................... Prov. ...................................... via ..................................................................................................... n. .......................... Codice Fiscale .................................................................................................................... in qualità di legale rappresentante di .........................................con sede in ........................ Codice Fiscale/ Partita IVA.................................................................................................... 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CHIEDE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partecipare al tavolo di co-progettazione per l’individuazione di una proposta di gestione e di un soggetto gestore del bene confiscato denominato</w:t>
      </w:r>
      <w:r>
        <w:rPr>
          <w:rFonts w:ascii="Times New Roman" w:eastAsia="Times New Roman" w:hAnsi="Times New Roman" w:cs="Times New Roman"/>
        </w:rPr>
        <w:t xml:space="preserve"> sito in Località Torre Specchia, Via Tunisi, foglio 3, particella 77 sub 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sottoscritto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preso visione e di accettare e rispettare incondizionatamente le disposizioni dell’avviso pubblico di invito alla co-progettazione e dell’avviso “</w:t>
      </w:r>
      <w:r>
        <w:rPr>
          <w:rFonts w:ascii="Times" w:eastAsia="Times" w:hAnsi="Times" w:cs="Times"/>
          <w:color w:val="000000"/>
        </w:rPr>
        <w:t xml:space="preserve">PUGLIA BENI COMUNI Avviso per la selezione di interventi finalizzati a promuovere il riutilizzo sociale dei beni confiscati alla criminalità organizzata” di cui al PR Puglia 2021-2027 – RSO4.3 – Azione 8.2 Sub-Azione 8.2.2 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1) (Per Enti,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Comunità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, Associazioni riconosciute e non): </w:t>
      </w:r>
      <w:r>
        <w:rPr>
          <w:rFonts w:ascii="Times New Roman" w:eastAsia="Times New Roman" w:hAnsi="Times New Roman" w:cs="Times New Roman"/>
          <w:color w:val="000000"/>
        </w:rPr>
        <w:t xml:space="preserve">l’atto costitutivo e lo statuto ed eventuali verbali di rinnovo delle cariche sociali per i consigli direttivi e il verbale di nomina del rappresentante legale.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(Per le Cooperative Sociali)</w:t>
      </w:r>
      <w:r>
        <w:rPr>
          <w:rFonts w:ascii="Times New Roman" w:eastAsia="Times New Roman" w:hAnsi="Times New Roman" w:cs="Times New Roman"/>
          <w:color w:val="000000"/>
        </w:rPr>
        <w:t xml:space="preserve">: l’atto costitutivo, lo statuto, il verbale di rinnovo delle cariche sociali per i consigli direttivi, il verbale di nomina del rappresentante legale e il certificato d’iscrizione all’Albo delle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società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cooperative presso la Camera di Commercio, Sezione Cooperative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mutualità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prevalente, secondo quanto previsto dal Decreto 23 giugno 2004 del Ministero delle Attività Produttive o visura camerale aggiornata da cui si possano ricavare i medesimi dati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(Per le organizzazioni di volontariato di cui alla legge 21 agosto 1991, n. 266, e successive modificazioni)</w:t>
      </w:r>
      <w:r>
        <w:rPr>
          <w:rFonts w:ascii="Times New Roman" w:eastAsia="Times New Roman" w:hAnsi="Times New Roman" w:cs="Times New Roman"/>
          <w:color w:val="000000"/>
        </w:rPr>
        <w:t>: l’atto costitutivo o atto equipollente, lo statuto, il verbale di rinnovo delle cariche sociali per i consigli direttivi, il verbale di nomina del rappresentante legale e il Decreto d’iscrizione al Registro regionale delle Organizzazione di volontariato di cui alla legge regionale n.22/96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(Per le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comunità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terapeutiche e centri di recupero e cura di tossicodipendenti di cui al DPR 9 ottobre 1990, n. 309)</w:t>
      </w:r>
      <w:r>
        <w:rPr>
          <w:rFonts w:ascii="Times New Roman" w:eastAsia="Times New Roman" w:hAnsi="Times New Roman" w:cs="Times New Roman"/>
          <w:color w:val="000000"/>
        </w:rPr>
        <w:t xml:space="preserve">: l’atto costitutivo o atto equipollente, lo statuto, il verbale di rinnovo delle </w:t>
      </w:r>
      <w:r>
        <w:rPr>
          <w:rFonts w:ascii="Times New Roman" w:eastAsia="Times New Roman" w:hAnsi="Times New Roman" w:cs="Times New Roman"/>
          <w:color w:val="000000"/>
        </w:rPr>
        <w:lastRenderedPageBreak/>
        <w:t>cariche sociali per i consigli direttivi, il verbale di nomina del rappresentante legale e il Decreto di riconoscimento come Ente ausiliario della Regione o dello Stato.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color w:val="000000"/>
        </w:rPr>
        <w:t>Dichiarazione resa dal rappresentante legale ai sensi del D.P.R. n. 445/2000, con la quale si attesta che l’Ente: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 xml:space="preserve">non si trova in condizioni di incapacità a contrattare con la Pubblica Amministrazione e di essere in regola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con la normativa vigente in materia di antimafia;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 xml:space="preserve">si obbliga ad applicare, per i soci dipendenti o dipendenti dell’Ente, le condizioni normative e retributive quali risultanti dai contratti collettivi di categoria e da eventuali accordi integrativi degli stessi;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 xml:space="preserve">si obbliga a osservare le norme in materia di prevenzione, protezione e sicurezza del lavoro contenute nel decreto legislativo n. 81/08 e successive modificazioni;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di essere a conoscenza dei luoghi dei quali richiede la concessione e di aver preso piena cognizione di tutte le circostanze generali e particolari che possano influire sull’espletamento dell’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attivita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̀;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e. </w:t>
      </w:r>
      <w:r>
        <w:rPr>
          <w:rFonts w:ascii="Times New Roman" w:eastAsia="Times New Roman" w:hAnsi="Times New Roman" w:cs="Times New Roman"/>
          <w:color w:val="000000"/>
        </w:rPr>
        <w:t>si obbliga a comunicare tempestivamente ai Comuni concedenti qualsiasi variazione della compagine sociale e/o del personale da impiegare nell’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attivita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̀. 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..........., addì </w:t>
      </w:r>
      <w:r>
        <w:rPr>
          <w:rFonts w:ascii="Times New Roman" w:eastAsia="Times New Roman" w:hAnsi="Times New Roman" w:cs="Times New Roman"/>
          <w:color w:val="000000"/>
        </w:rPr>
        <w:t xml:space="preserve">______________ 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Allegare copia documento di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identità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</w:p>
    <w:p w:rsidR="002D2D12" w:rsidRDefault="004316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Pr="0043160C">
        <w:rPr>
          <w:rFonts w:ascii="Times New Roman" w:eastAsia="Times New Roman" w:hAnsi="Times New Roman" w:cs="Times New Roman"/>
          <w:color w:val="000000"/>
        </w:rPr>
        <w:t>Se la domanda di partecipazione è </w:t>
      </w:r>
      <w:r w:rsidRPr="0043160C">
        <w:rPr>
          <w:rFonts w:ascii="Times New Roman" w:eastAsia="Times New Roman" w:hAnsi="Times New Roman" w:cs="Times New Roman"/>
          <w:b/>
          <w:bCs/>
          <w:color w:val="000000"/>
        </w:rPr>
        <w:t>firmata digitalmente </w:t>
      </w:r>
      <w:r w:rsidRPr="0043160C">
        <w:rPr>
          <w:rFonts w:ascii="Times New Roman" w:eastAsia="Times New Roman" w:hAnsi="Times New Roman" w:cs="Times New Roman"/>
          <w:color w:val="000000"/>
        </w:rPr>
        <w:t>non è necessario allegare la fotocopia del documento d’identità del sottoscrittore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2D2D12" w:rsidRDefault="002D2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2D2D12" w:rsidSect="006E1968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2D2D12"/>
    <w:rsid w:val="002D2D12"/>
    <w:rsid w:val="0043160C"/>
    <w:rsid w:val="005B76C8"/>
    <w:rsid w:val="006E1968"/>
    <w:rsid w:val="00EF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968"/>
  </w:style>
  <w:style w:type="paragraph" w:styleId="Titolo1">
    <w:name w:val="heading 1"/>
    <w:basedOn w:val="Normale"/>
    <w:next w:val="Normale"/>
    <w:uiPriority w:val="9"/>
    <w:qFormat/>
    <w:rsid w:val="006E19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E19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E19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E196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E19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E19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E19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E1968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6604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rsid w:val="006E19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i8pYCSgdfTrJvNwkaKCDEn9CQ==">CgMxLjA4AHIhMTFYOE8yalpxSUY1ZFZ0UEpLSDlDVDlDb3hDa0I1ZVF5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Salva</cp:lastModifiedBy>
  <cp:revision>2</cp:revision>
  <dcterms:created xsi:type="dcterms:W3CDTF">2025-06-23T14:57:00Z</dcterms:created>
  <dcterms:modified xsi:type="dcterms:W3CDTF">2025-06-23T14:57:00Z</dcterms:modified>
</cp:coreProperties>
</file>